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EE2" w14:textId="0E8DD16E" w:rsidR="00717D0B" w:rsidRPr="00016AF0" w:rsidRDefault="00B11896" w:rsidP="00114E57">
      <w:pPr>
        <w:jc w:val="center"/>
        <w:rPr>
          <w:color w:val="336699"/>
        </w:rPr>
      </w:pPr>
      <w:r>
        <w:rPr>
          <w:noProof/>
        </w:rPr>
        <w:drawing>
          <wp:inline distT="0" distB="0" distL="0" distR="0" wp14:anchorId="69BC2788" wp14:editId="2B106C48">
            <wp:extent cx="2461240" cy="2381250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12" cy="2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4F08" w14:textId="1B667B3D" w:rsidR="00016AF0" w:rsidRPr="00016AF0" w:rsidRDefault="00016AF0" w:rsidP="00114E57">
      <w:pPr>
        <w:jc w:val="center"/>
        <w:rPr>
          <w:color w:val="336699"/>
        </w:rPr>
      </w:pPr>
    </w:p>
    <w:p w14:paraId="45929E2A" w14:textId="24CA8448" w:rsidR="00016AF0" w:rsidRPr="00016AF0" w:rsidRDefault="00016AF0" w:rsidP="00114E57">
      <w:pPr>
        <w:jc w:val="center"/>
        <w:rPr>
          <w:color w:val="336699"/>
        </w:rPr>
      </w:pPr>
    </w:p>
    <w:p w14:paraId="08417B87" w14:textId="77777777" w:rsidR="00016AF0" w:rsidRPr="00016AF0" w:rsidRDefault="00016AF0" w:rsidP="00114E57">
      <w:pPr>
        <w:jc w:val="center"/>
        <w:rPr>
          <w:color w:val="336699"/>
        </w:rPr>
      </w:pPr>
    </w:p>
    <w:p w14:paraId="43BD9929" w14:textId="51EA9339" w:rsidR="00016AF0" w:rsidRPr="00016AF0" w:rsidRDefault="00016AF0" w:rsidP="00016AF0">
      <w:pPr>
        <w:jc w:val="center"/>
        <w:rPr>
          <w:color w:val="336699"/>
        </w:rPr>
      </w:pPr>
      <w:r w:rsidRPr="00016AF0">
        <w:rPr>
          <w:rFonts w:ascii="Arial" w:hAnsi="Arial" w:cs="Arial"/>
          <w:b/>
          <w:bCs/>
          <w:color w:val="336699"/>
          <w:sz w:val="44"/>
          <w:szCs w:val="15"/>
          <w:u w:val="single"/>
        </w:rPr>
        <w:t>EUPT-FV2</w:t>
      </w:r>
      <w:r w:rsidR="00DE0DE0">
        <w:rPr>
          <w:rFonts w:ascii="Arial" w:hAnsi="Arial" w:cs="Arial"/>
          <w:b/>
          <w:bCs/>
          <w:color w:val="336699"/>
          <w:sz w:val="44"/>
          <w:szCs w:val="15"/>
          <w:u w:val="single"/>
        </w:rPr>
        <w:t>4</w:t>
      </w:r>
      <w:r w:rsidRPr="00016AF0">
        <w:rPr>
          <w:rFonts w:ascii="Arial" w:hAnsi="Arial" w:cs="Arial"/>
          <w:b/>
          <w:bCs/>
          <w:color w:val="336699"/>
          <w:sz w:val="44"/>
          <w:szCs w:val="15"/>
          <w:u w:val="single"/>
        </w:rPr>
        <w:t xml:space="preserve"> CALENDAR</w:t>
      </w:r>
    </w:p>
    <w:p w14:paraId="6476477A" w14:textId="28A10EBB" w:rsidR="00114E57" w:rsidRPr="00016AF0" w:rsidRDefault="00114E57" w:rsidP="00E25EC5">
      <w:pPr>
        <w:rPr>
          <w:color w:val="336699"/>
        </w:rPr>
      </w:pPr>
    </w:p>
    <w:tbl>
      <w:tblPr>
        <w:tblW w:w="5009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010"/>
      </w:tblGrid>
      <w:tr w:rsidR="00114E57" w14:paraId="2AD8C673" w14:textId="77777777" w:rsidTr="00016AF0">
        <w:trPr>
          <w:trHeight w:val="623"/>
          <w:tblHeader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A517B" w14:textId="0FC85389" w:rsidR="00114E57" w:rsidRPr="00016AF0" w:rsidRDefault="00016AF0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FFFF" w:themeColor="background1"/>
                <w:sz w:val="28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  <w:lang w:eastAsia="en-US"/>
              </w:rPr>
              <w:t>ACTIVITY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336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4B60B" w14:textId="1DB402F4" w:rsidR="00114E57" w:rsidRPr="00016AF0" w:rsidRDefault="00016AF0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FFFFFF" w:themeColor="background1"/>
                <w:sz w:val="28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18"/>
                <w:lang w:eastAsia="en-US"/>
              </w:rPr>
              <w:t>DATE</w:t>
            </w:r>
          </w:p>
        </w:tc>
      </w:tr>
      <w:tr w:rsidR="00114E57" w14:paraId="70F1B891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1E665" w14:textId="6E4ACCA7" w:rsidR="00114E57" w:rsidRPr="00016AF0" w:rsidRDefault="00016AF0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Registration period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08882" w14:textId="1F522D3D" w:rsidR="00114E57" w:rsidRPr="00016AF0" w:rsidRDefault="00682476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6</w:t>
            </w:r>
            <w:r w:rsidR="008C1AEE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December 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1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-</w:t>
            </w:r>
            <w:r w:rsidR="00BD44FE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11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</w:t>
            </w:r>
            <w:r w:rsidR="009572A2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February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202</w:t>
            </w:r>
            <w:r w:rsidR="009572A2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:rsidRPr="00682476" w14:paraId="41C12882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28E9C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Specific Protocol published on the Web site.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5BAEF" w14:textId="6131BA19" w:rsidR="00114E57" w:rsidRPr="00016AF0" w:rsidRDefault="003746EA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1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st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February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at the latest</w:t>
            </w:r>
          </w:p>
        </w:tc>
      </w:tr>
      <w:tr w:rsidR="00114E57" w14:paraId="1745F461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BDA38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Selection of the scope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F6BC3" w14:textId="3AF716DB" w:rsidR="00114E57" w:rsidRPr="00016AF0" w:rsidRDefault="003746EA" w:rsidP="00016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24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 xml:space="preserve">th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February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–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7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GB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March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14:paraId="40802B60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CED39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Sample distribution.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5A88D" w14:textId="71ACE24D" w:rsidR="00114E57" w:rsidRPr="00016AF0" w:rsidRDefault="003746EA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7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t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March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2</w:t>
            </w:r>
          </w:p>
        </w:tc>
      </w:tr>
      <w:tr w:rsidR="00114E57" w14:paraId="3DE8C1E4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CC8FC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Deadline for receiving sample acceptance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72D7C" w14:textId="0A030183" w:rsidR="00114E57" w:rsidRPr="00016AF0" w:rsidRDefault="00BD44FE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11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t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h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March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2</w:t>
            </w:r>
          </w:p>
        </w:tc>
      </w:tr>
      <w:tr w:rsidR="00114E57" w14:paraId="44226AD0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32B7C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Deadline for receiving results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7FDD9" w14:textId="430C4189" w:rsidR="00114E57" w:rsidRPr="00016AF0" w:rsidRDefault="00BD44FE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April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2</w:t>
            </w:r>
          </w:p>
        </w:tc>
      </w:tr>
      <w:tr w:rsidR="00114E57" w14:paraId="2069F136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88680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Filling in additional information, if necessary.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CCDA3" w14:textId="04F5AB4B" w:rsidR="00114E57" w:rsidRPr="00016AF0" w:rsidRDefault="00BD44FE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5</w:t>
            </w:r>
            <w:r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 xml:space="preserve">–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8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April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 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202</w:t>
            </w: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14:paraId="6BA6DAC7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B5BAD" w14:textId="22625D10" w:rsidR="00016AF0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Preliminary Report: (containing preliminary assigned values</w:t>
            </w:r>
          </w:p>
          <w:p w14:paraId="1B5755FF" w14:textId="469A2006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and z scores)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AE604" w14:textId="50C4A35A" w:rsidR="00114E57" w:rsidRPr="00016AF0" w:rsidRDefault="00265CF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April</w:t>
            </w:r>
            <w:r w:rsidR="00114E57"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 xml:space="preserve"> 202</w:t>
            </w:r>
            <w:r w:rsidR="00BD44FE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  <w:tr w:rsidR="00114E57" w14:paraId="60C57E00" w14:textId="77777777" w:rsidTr="00016AF0">
        <w:trPr>
          <w:trHeight w:val="567"/>
          <w:tblCellSpacing w:w="15" w:type="dxa"/>
        </w:trPr>
        <w:tc>
          <w:tcPr>
            <w:tcW w:w="5449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EE64" w14:textId="77777777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val="en-US"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US" w:eastAsia="en-US"/>
              </w:rPr>
              <w:t>Final Report distributed to the Laboratories.</w:t>
            </w:r>
          </w:p>
        </w:tc>
        <w:tc>
          <w:tcPr>
            <w:tcW w:w="296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D5F80" w14:textId="013B4CD5" w:rsidR="00114E57" w:rsidRPr="00016AF0" w:rsidRDefault="00114E57" w:rsidP="00016AF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336699"/>
                <w:sz w:val="15"/>
                <w:szCs w:val="15"/>
                <w:lang w:eastAsia="en-US"/>
              </w:rPr>
            </w:pPr>
            <w:r w:rsidRPr="00016AF0">
              <w:rPr>
                <w:rFonts w:ascii="Arial" w:hAnsi="Arial" w:cs="Arial"/>
                <w:color w:val="336699"/>
                <w:sz w:val="18"/>
                <w:szCs w:val="18"/>
                <w:lang w:eastAsia="en-US"/>
              </w:rPr>
              <w:t>August </w:t>
            </w:r>
            <w:r w:rsidRPr="00016AF0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202</w:t>
            </w:r>
            <w:r w:rsidR="00BD44FE">
              <w:rPr>
                <w:rFonts w:ascii="Arial" w:hAnsi="Arial" w:cs="Arial"/>
                <w:color w:val="336699"/>
                <w:sz w:val="18"/>
                <w:szCs w:val="18"/>
                <w:lang w:val="en-GB" w:eastAsia="en-US"/>
              </w:rPr>
              <w:t>2</w:t>
            </w:r>
          </w:p>
        </w:tc>
      </w:tr>
    </w:tbl>
    <w:p w14:paraId="45BED5A1" w14:textId="77777777" w:rsidR="00114E57" w:rsidRPr="00F5550F" w:rsidRDefault="00114E57" w:rsidP="00E25EC5"/>
    <w:sectPr w:rsidR="00114E57" w:rsidRPr="00F555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43B1" w14:textId="77777777" w:rsidR="00762F13" w:rsidRDefault="00762F13" w:rsidP="008C5F25">
      <w:r>
        <w:separator/>
      </w:r>
    </w:p>
  </w:endnote>
  <w:endnote w:type="continuationSeparator" w:id="0">
    <w:p w14:paraId="262F8738" w14:textId="77777777" w:rsidR="00762F13" w:rsidRDefault="00762F13" w:rsidP="008C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E221" w14:textId="77777777" w:rsidR="00762F13" w:rsidRDefault="00762F13" w:rsidP="008C5F25">
      <w:r>
        <w:separator/>
      </w:r>
    </w:p>
  </w:footnote>
  <w:footnote w:type="continuationSeparator" w:id="0">
    <w:p w14:paraId="151600B5" w14:textId="77777777" w:rsidR="00762F13" w:rsidRDefault="00762F13" w:rsidP="008C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86D" w14:textId="446D4AAF" w:rsidR="008C5F25" w:rsidRDefault="00E25E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F1FF16E" wp14:editId="7AF9D95F">
          <wp:simplePos x="0" y="0"/>
          <wp:positionH relativeFrom="margin">
            <wp:align>center</wp:align>
          </wp:positionH>
          <wp:positionV relativeFrom="paragraph">
            <wp:posOffset>-371889</wp:posOffset>
          </wp:positionV>
          <wp:extent cx="5400040" cy="7740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" r="150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1EC1A" w14:textId="77777777" w:rsidR="008C5F25" w:rsidRDefault="008C5F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0F"/>
    <w:rsid w:val="00016AF0"/>
    <w:rsid w:val="00045154"/>
    <w:rsid w:val="00114E57"/>
    <w:rsid w:val="00265CF7"/>
    <w:rsid w:val="003746EA"/>
    <w:rsid w:val="00394BF5"/>
    <w:rsid w:val="00555B00"/>
    <w:rsid w:val="006119EE"/>
    <w:rsid w:val="00616634"/>
    <w:rsid w:val="00682476"/>
    <w:rsid w:val="00717D0B"/>
    <w:rsid w:val="00762F13"/>
    <w:rsid w:val="007B75B0"/>
    <w:rsid w:val="008A6F80"/>
    <w:rsid w:val="008C1AEE"/>
    <w:rsid w:val="008C5F25"/>
    <w:rsid w:val="009572A2"/>
    <w:rsid w:val="00A15116"/>
    <w:rsid w:val="00AA7152"/>
    <w:rsid w:val="00B11896"/>
    <w:rsid w:val="00BA57B0"/>
    <w:rsid w:val="00BD44FE"/>
    <w:rsid w:val="00CF1AF5"/>
    <w:rsid w:val="00DE0DE0"/>
    <w:rsid w:val="00E215FD"/>
    <w:rsid w:val="00E25EC5"/>
    <w:rsid w:val="00F5550F"/>
    <w:rsid w:val="00F65F7B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14288"/>
  <w15:chartTrackingRefBased/>
  <w15:docId w15:val="{F826DC0B-EC6C-4309-B709-46DBC61F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0F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55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550F"/>
    <w:pPr>
      <w:spacing w:before="100" w:beforeAutospacing="1" w:after="100" w:afterAutospacing="1"/>
    </w:pPr>
    <w:rPr>
      <w:rFonts w:ascii="Calibri" w:eastAsia="Times New Roman" w:hAnsi="Calibri" w:cs="Calibri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9E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5F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F25"/>
  </w:style>
  <w:style w:type="paragraph" w:styleId="Piedepgina">
    <w:name w:val="footer"/>
    <w:basedOn w:val="Normal"/>
    <w:link w:val="PiedepginaCar"/>
    <w:uiPriority w:val="99"/>
    <w:unhideWhenUsed/>
    <w:rsid w:val="008C5F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25"/>
  </w:style>
  <w:style w:type="paragraph" w:styleId="Textodeglobo">
    <w:name w:val="Balloon Text"/>
    <w:basedOn w:val="Normal"/>
    <w:link w:val="TextodegloboCar"/>
    <w:uiPriority w:val="99"/>
    <w:semiHidden/>
    <w:unhideWhenUsed/>
    <w:rsid w:val="00016A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C.Ferrer</dc:creator>
  <cp:keywords/>
  <dc:description/>
  <cp:lastModifiedBy>Carmen Ferrer</cp:lastModifiedBy>
  <cp:revision>8</cp:revision>
  <cp:lastPrinted>2020-12-04T09:03:00Z</cp:lastPrinted>
  <dcterms:created xsi:type="dcterms:W3CDTF">2020-12-04T09:03:00Z</dcterms:created>
  <dcterms:modified xsi:type="dcterms:W3CDTF">2021-12-04T17:30:00Z</dcterms:modified>
</cp:coreProperties>
</file>